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33" w:rsidRPr="00B1590E" w:rsidRDefault="005E4433" w:rsidP="005E4433">
      <w:pPr>
        <w:rPr>
          <w:rFonts w:ascii="Times New Roman" w:hAnsi="Times New Roman" w:cs="Times New Roman"/>
          <w:sz w:val="24"/>
          <w:szCs w:val="24"/>
        </w:rPr>
      </w:pPr>
      <w:r w:rsidRPr="00B1590E">
        <w:rPr>
          <w:rFonts w:ascii="Times New Roman" w:hAnsi="Times New Roman" w:cs="Times New Roman"/>
          <w:sz w:val="24"/>
          <w:szCs w:val="24"/>
        </w:rPr>
        <w:t>DJEČJI VRTIĆ BALTAZAR</w:t>
      </w:r>
    </w:p>
    <w:p w:rsidR="005E4433" w:rsidRPr="00B1590E" w:rsidRDefault="005E4433" w:rsidP="005E4433">
      <w:pPr>
        <w:rPr>
          <w:rFonts w:ascii="Times New Roman" w:hAnsi="Times New Roman" w:cs="Times New Roman"/>
          <w:sz w:val="24"/>
          <w:szCs w:val="24"/>
        </w:rPr>
      </w:pPr>
      <w:r w:rsidRPr="00B1590E">
        <w:rPr>
          <w:rFonts w:ascii="Times New Roman" w:hAnsi="Times New Roman" w:cs="Times New Roman"/>
          <w:sz w:val="24"/>
          <w:szCs w:val="24"/>
        </w:rPr>
        <w:t>ŠKOLSKA 14,</w:t>
      </w:r>
    </w:p>
    <w:p w:rsidR="005E4433" w:rsidRPr="00B1590E" w:rsidRDefault="005E4433" w:rsidP="005E4433">
      <w:pPr>
        <w:rPr>
          <w:rFonts w:ascii="Times New Roman" w:hAnsi="Times New Roman" w:cs="Times New Roman"/>
          <w:sz w:val="24"/>
          <w:szCs w:val="24"/>
        </w:rPr>
      </w:pPr>
      <w:r w:rsidRPr="00B1590E">
        <w:rPr>
          <w:rFonts w:ascii="Times New Roman" w:hAnsi="Times New Roman" w:cs="Times New Roman"/>
          <w:sz w:val="24"/>
          <w:szCs w:val="24"/>
        </w:rPr>
        <w:t>23 440 GRAČAC</w:t>
      </w:r>
    </w:p>
    <w:p w:rsidR="005E4433" w:rsidRPr="00B1590E" w:rsidRDefault="005E4433" w:rsidP="005E4433">
      <w:pPr>
        <w:rPr>
          <w:rFonts w:ascii="Times New Roman" w:hAnsi="Times New Roman" w:cs="Times New Roman"/>
          <w:sz w:val="24"/>
          <w:szCs w:val="24"/>
        </w:rPr>
      </w:pPr>
      <w:r w:rsidRPr="00B1590E">
        <w:rPr>
          <w:rFonts w:ascii="Times New Roman" w:hAnsi="Times New Roman" w:cs="Times New Roman"/>
          <w:sz w:val="24"/>
          <w:szCs w:val="24"/>
        </w:rPr>
        <w:t>KLASA: 112-01/22-01/17</w:t>
      </w:r>
      <w:bookmarkStart w:id="0" w:name="_GoBack"/>
      <w:bookmarkEnd w:id="0"/>
    </w:p>
    <w:p w:rsidR="005E4433" w:rsidRPr="00B1590E" w:rsidRDefault="005E4433" w:rsidP="005E4433">
      <w:pPr>
        <w:rPr>
          <w:rFonts w:ascii="Times New Roman" w:hAnsi="Times New Roman" w:cs="Times New Roman"/>
          <w:sz w:val="24"/>
          <w:szCs w:val="24"/>
        </w:rPr>
      </w:pPr>
      <w:r w:rsidRPr="00B1590E">
        <w:rPr>
          <w:rFonts w:ascii="Times New Roman" w:hAnsi="Times New Roman" w:cs="Times New Roman"/>
          <w:sz w:val="24"/>
          <w:szCs w:val="24"/>
        </w:rPr>
        <w:t>URBROJ: 2198/31-04-22-01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Temeljem članka 25 i 26. Zakona o predškolskom odgoju  i obrazovanju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34">
        <w:rPr>
          <w:rFonts w:ascii="Times New Roman" w:hAnsi="Times New Roman" w:cs="Times New Roman"/>
          <w:sz w:val="24"/>
          <w:szCs w:val="24"/>
        </w:rPr>
        <w:t xml:space="preserve">(N.N </w:t>
      </w:r>
      <w:hyperlink r:id="rId4" w:history="1">
        <w:r w:rsidRPr="00A21C34">
          <w:rPr>
            <w:rStyle w:val="Hyperlink"/>
            <w:rFonts w:ascii="Times New Roman" w:hAnsi="Times New Roman" w:cs="Times New Roman"/>
            <w:sz w:val="24"/>
            <w:szCs w:val="24"/>
          </w:rPr>
          <w:t>10/97</w:t>
        </w:r>
      </w:hyperlink>
      <w:r w:rsidRPr="00A21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A21C34">
          <w:rPr>
            <w:rStyle w:val="Hyperlink"/>
            <w:rFonts w:ascii="Times New Roman" w:hAnsi="Times New Roman" w:cs="Times New Roman"/>
            <w:sz w:val="24"/>
            <w:szCs w:val="24"/>
          </w:rPr>
          <w:t>107/07</w:t>
        </w:r>
      </w:hyperlink>
      <w:r w:rsidRPr="00A21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21C34">
          <w:rPr>
            <w:rStyle w:val="Hyperlink"/>
            <w:rFonts w:ascii="Times New Roman" w:hAnsi="Times New Roman" w:cs="Times New Roman"/>
            <w:sz w:val="24"/>
            <w:szCs w:val="24"/>
          </w:rPr>
          <w:t>94/13</w:t>
        </w:r>
      </w:hyperlink>
      <w:r w:rsidRPr="00A21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21C34">
          <w:rPr>
            <w:rStyle w:val="Hyperlink"/>
            <w:rFonts w:ascii="Times New Roman" w:hAnsi="Times New Roman" w:cs="Times New Roman"/>
            <w:sz w:val="24"/>
            <w:szCs w:val="24"/>
          </w:rPr>
          <w:t>98/19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, 57/22</w:t>
      </w:r>
      <w:r w:rsidRPr="00A21C34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te članka 42</w:t>
      </w:r>
      <w:r w:rsidRPr="00A21C34">
        <w:rPr>
          <w:rFonts w:ascii="Times New Roman" w:hAnsi="Times New Roman" w:cs="Times New Roman"/>
          <w:sz w:val="24"/>
          <w:szCs w:val="24"/>
        </w:rPr>
        <w:t xml:space="preserve">. Statuta, Upravno vijeće Dječjeg vrtića Baltazar, </w:t>
      </w:r>
      <w:r>
        <w:rPr>
          <w:rFonts w:ascii="Times New Roman" w:hAnsi="Times New Roman" w:cs="Times New Roman"/>
          <w:sz w:val="24"/>
          <w:szCs w:val="24"/>
        </w:rPr>
        <w:t>Gračac,donosi:</w:t>
      </w:r>
    </w:p>
    <w:p w:rsidR="005E4433" w:rsidRPr="00A21C34" w:rsidRDefault="005E4433" w:rsidP="005E44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:rsidR="005E4433" w:rsidRPr="00A21C34" w:rsidRDefault="005E4433" w:rsidP="005E44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1.ODGOJITELJ</w:t>
      </w:r>
      <w:r>
        <w:rPr>
          <w:rFonts w:ascii="Times New Roman" w:hAnsi="Times New Roman" w:cs="Times New Roman"/>
          <w:sz w:val="24"/>
          <w:szCs w:val="24"/>
        </w:rPr>
        <w:t>/ICA– 1</w:t>
      </w:r>
      <w:r w:rsidRPr="00A21C34">
        <w:rPr>
          <w:rFonts w:ascii="Times New Roman" w:hAnsi="Times New Roman" w:cs="Times New Roman"/>
          <w:sz w:val="24"/>
          <w:szCs w:val="24"/>
        </w:rPr>
        <w:t xml:space="preserve"> izvršitelja/ice na određeno vrijeme, </w:t>
      </w:r>
      <w:r>
        <w:rPr>
          <w:rFonts w:ascii="Times New Roman" w:hAnsi="Times New Roman" w:cs="Times New Roman"/>
          <w:sz w:val="24"/>
          <w:szCs w:val="24"/>
        </w:rPr>
        <w:t>zamjena za bolovanje</w:t>
      </w:r>
      <w:r w:rsidRPr="00A21C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do povratka djelatnika na rad,</w:t>
      </w:r>
      <w:r w:rsidRPr="00A21C34">
        <w:rPr>
          <w:rFonts w:ascii="Times New Roman" w:hAnsi="Times New Roman" w:cs="Times New Roman"/>
          <w:sz w:val="24"/>
          <w:szCs w:val="24"/>
        </w:rPr>
        <w:t xml:space="preserve"> puno radno vrijeme.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UVJETI: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prema Zakonu o predškolskom odgoju i obrazovanju i Pravilniku o vrsti stručne spreme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stručnih djelatnika te vrsti i stupnju stručne spreme ostalih djelatnika u vrtiću(N.N.133/97</w:t>
      </w:r>
      <w:r>
        <w:rPr>
          <w:rFonts w:ascii="Times New Roman" w:hAnsi="Times New Roman" w:cs="Times New Roman"/>
          <w:sz w:val="24"/>
          <w:szCs w:val="24"/>
        </w:rPr>
        <w:t>,57/22</w:t>
      </w:r>
      <w:r w:rsidRPr="00A21C34">
        <w:rPr>
          <w:rFonts w:ascii="Times New Roman" w:hAnsi="Times New Roman" w:cs="Times New Roman"/>
          <w:sz w:val="24"/>
          <w:szCs w:val="24"/>
        </w:rPr>
        <w:t>) i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Pravilniku o unutarnjem ustrojstvu i načinu rada Dječjeg vrtića Baltazar, Gračac</w:t>
      </w:r>
    </w:p>
    <w:p w:rsidR="005E4433" w:rsidRPr="00A21C34" w:rsidRDefault="005E4433" w:rsidP="005E4433">
      <w:pPr>
        <w:pStyle w:val="NormalWeb"/>
      </w:pPr>
      <w:r w:rsidRPr="00A21C34">
        <w:t>- VSS, završen diplomski sveučilišni studij ili diplomski specijalistički studij za odgojitelj – magistar ranog i predškolskog odgoja ili specijalist – odgojitelj predškolske djece</w:t>
      </w:r>
    </w:p>
    <w:p w:rsidR="005E4433" w:rsidRPr="00A21C34" w:rsidRDefault="005E4433" w:rsidP="005E4433">
      <w:pPr>
        <w:pStyle w:val="NormalWeb"/>
      </w:pPr>
      <w:r w:rsidRPr="00A21C34">
        <w:t>- VŠS, završen preddiplomski sveučilišni studij ili stručni studij za odgojitelja predškolske djece – stručni prvostupnik predškolskog odgoja, odnosno studij za odgojitelja predškolske djece  kojim je stečena VŠS u skladu s ranijim propisima – odgojitelj predškolske djece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Probni rad: 1 mjesec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Kandidati su dužni priložiti: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životopis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 xml:space="preserve">- zamolbu 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domovnicu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potvrda o položenom stručnom ispitu ukoliko je kandidat položio isti.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lastRenderedPageBreak/>
        <w:t>predškolskom odgoju i obrazovanju (ne starije od  6  mjeseci  )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 xml:space="preserve"> a) potvrda nadležnog suda da se protiv kandidata ne vodi kazneni postupak (čl.25.st.2.)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 xml:space="preserve"> b) potvrda nadležnog Prekršajnog suda da se protiv kandidata ne vodi prekršajni postupak (čl.25.st.4.)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potvrda Centra za socijalnu skrb (prema mjestu stanovanja) da kandidatu nisu izrečene zaštitne mjere iz članka 25. Zakona o predškolskom odgoju i obrazovanju, ne starije od 6 mjeseci.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-dokaz o radnom iskustvu: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34">
        <w:rPr>
          <w:rFonts w:ascii="Times New Roman" w:hAnsi="Times New Roman" w:cs="Times New Roman"/>
          <w:sz w:val="24"/>
          <w:szCs w:val="24"/>
        </w:rPr>
        <w:t>elektronički zapis o radno pravnom statusu iz evidencije HZMO-a,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Natječaj traje od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Pr="00A21C34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.2022. do 11.10.2022</w:t>
      </w:r>
      <w:r w:rsidRPr="00A21C34">
        <w:rPr>
          <w:rFonts w:ascii="Times New Roman" w:hAnsi="Times New Roman" w:cs="Times New Roman"/>
          <w:sz w:val="24"/>
          <w:szCs w:val="24"/>
        </w:rPr>
        <w:t>. godine.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Prijave na natječaj s dokazima o ispunjavanju uvjeta podnose se u preslici, a originali se predaju na uvid u slučaju prijema u radni odnos u roku od 8 dana od dana objave natječaja,na sljedeću adresu: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DJEČJI VRTIĆ BALTAZAR, ŠKOLSKA 14, 23 440 GRAČAC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naznakom „ za natječaj</w:t>
      </w:r>
      <w:r w:rsidRPr="00A21C34">
        <w:rPr>
          <w:rFonts w:ascii="Times New Roman" w:hAnsi="Times New Roman" w:cs="Times New Roman"/>
          <w:sz w:val="24"/>
          <w:szCs w:val="24"/>
        </w:rPr>
        <w:t>“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Kandidat/kinja koji/a prema posebnim propisima ostvaruju pravo prednosti, moraju se u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posebnom Zakonu.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Ako kandidat/kinja ostvaruje pravo na prednost pri zapošljavanju prema posebnom zakonu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dužan/na je pozvati se na to pravo i ima prednost u odnosu na ostale kandidate/kinje samo pod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jednakim uvjetima.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Kandidat/kinja koji/a može ostvariti prednost sukladno članku 102.Zakona o hrvatskim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braniteljima iz Domovinskog rata i članovima njihovih obitelji(Narodne novine br.121/17), uz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prijavu na javni natječaj, dužan/na je priložiti pored dokaza o ispunjavanju traženih uvjeta i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sve potrebne dokaze dostupne na poveznici Ministarstva hrvatskih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branitelja:https://branitelji.gov.hr/zaposljavanje-843/843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Na natječaj se mogu prijaviti kandidati oba spola.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Nepotpune i nepravovremene prijave na natječaj neće se razmatrati.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5E4433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lastRenderedPageBreak/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Natječaj će se objaviti </w:t>
      </w:r>
      <w:r w:rsidRPr="00A21C34">
        <w:rPr>
          <w:rFonts w:ascii="Times New Roman" w:hAnsi="Times New Roman" w:cs="Times New Roman"/>
          <w:sz w:val="24"/>
          <w:szCs w:val="24"/>
        </w:rPr>
        <w:t xml:space="preserve"> na oglasnoj ploči Dječjeg vrtića Baltazar, Gračac i mrežnim stranicama Hrvatskog zavoda za zapošljavanje i mrežnim stranicama Dječjeg vrtića Baltazar .</w:t>
      </w:r>
    </w:p>
    <w:p w:rsidR="005E4433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Gračacu, </w:t>
      </w:r>
      <w:r w:rsidRPr="00A21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28.09.2022</w:t>
      </w:r>
      <w:r w:rsidRPr="00A21C3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21C34">
        <w:rPr>
          <w:rFonts w:ascii="Times New Roman" w:hAnsi="Times New Roman" w:cs="Times New Roman"/>
          <w:sz w:val="24"/>
          <w:szCs w:val="24"/>
        </w:rPr>
        <w:t xml:space="preserve">  PREDSJEDNIK UPRAVNOG VIJEĆA:</w:t>
      </w:r>
    </w:p>
    <w:p w:rsidR="005E4433" w:rsidRPr="00A21C34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ab/>
        <w:t xml:space="preserve">       Dajana Šušnja Jasenko</w:t>
      </w: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r>
        <w:t>DJEČJI VRTIĆ BALTAZAR</w:t>
      </w:r>
    </w:p>
    <w:p w:rsidR="005E4433" w:rsidRDefault="005E4433" w:rsidP="005E4433">
      <w:r>
        <w:t>ŠKOLSKA 14,</w:t>
      </w:r>
    </w:p>
    <w:p w:rsidR="005E4433" w:rsidRDefault="005E4433" w:rsidP="005E4433">
      <w:r>
        <w:t>23 440 GRAČAC</w:t>
      </w:r>
    </w:p>
    <w:p w:rsidR="005E4433" w:rsidRDefault="005E4433" w:rsidP="005E4433">
      <w:r>
        <w:t>KLASA: 112-01/22-01/18</w:t>
      </w:r>
    </w:p>
    <w:p w:rsidR="005E4433" w:rsidRDefault="005E4433" w:rsidP="005E4433">
      <w:r>
        <w:t>URBROJ: 2198/31-04-22-01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Temeljem članka 25 i 26. Zakona o predškolskom odgoju  i obrazovanju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34">
        <w:rPr>
          <w:rFonts w:ascii="Times New Roman" w:hAnsi="Times New Roman" w:cs="Times New Roman"/>
          <w:sz w:val="24"/>
          <w:szCs w:val="24"/>
        </w:rPr>
        <w:t xml:space="preserve">(N.N </w:t>
      </w:r>
      <w:hyperlink r:id="rId8" w:history="1">
        <w:r w:rsidRPr="00A21C34">
          <w:rPr>
            <w:rStyle w:val="Hyperlink"/>
            <w:rFonts w:ascii="Times New Roman" w:hAnsi="Times New Roman" w:cs="Times New Roman"/>
            <w:sz w:val="24"/>
            <w:szCs w:val="24"/>
          </w:rPr>
          <w:t>10/97</w:t>
        </w:r>
      </w:hyperlink>
      <w:r w:rsidRPr="00A21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21C34">
          <w:rPr>
            <w:rStyle w:val="Hyperlink"/>
            <w:rFonts w:ascii="Times New Roman" w:hAnsi="Times New Roman" w:cs="Times New Roman"/>
            <w:sz w:val="24"/>
            <w:szCs w:val="24"/>
          </w:rPr>
          <w:t>107/07</w:t>
        </w:r>
      </w:hyperlink>
      <w:r w:rsidRPr="00A21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21C34">
          <w:rPr>
            <w:rStyle w:val="Hyperlink"/>
            <w:rFonts w:ascii="Times New Roman" w:hAnsi="Times New Roman" w:cs="Times New Roman"/>
            <w:sz w:val="24"/>
            <w:szCs w:val="24"/>
          </w:rPr>
          <w:t>94/13</w:t>
        </w:r>
      </w:hyperlink>
      <w:r w:rsidRPr="00A21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21C34">
          <w:rPr>
            <w:rStyle w:val="Hyperlink"/>
            <w:rFonts w:ascii="Times New Roman" w:hAnsi="Times New Roman" w:cs="Times New Roman"/>
            <w:sz w:val="24"/>
            <w:szCs w:val="24"/>
          </w:rPr>
          <w:t>98/19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, 57/22</w:t>
      </w:r>
      <w:r w:rsidRPr="00A21C34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te članka 42</w:t>
      </w:r>
      <w:r w:rsidRPr="00A21C34">
        <w:rPr>
          <w:rFonts w:ascii="Times New Roman" w:hAnsi="Times New Roman" w:cs="Times New Roman"/>
          <w:sz w:val="24"/>
          <w:szCs w:val="24"/>
        </w:rPr>
        <w:t xml:space="preserve">. Statuta, Upravno vijeće Dječjeg vrtića Baltazar, </w:t>
      </w:r>
      <w:r>
        <w:rPr>
          <w:rFonts w:ascii="Times New Roman" w:hAnsi="Times New Roman" w:cs="Times New Roman"/>
          <w:sz w:val="24"/>
          <w:szCs w:val="24"/>
        </w:rPr>
        <w:t>Gračac,donosi:</w:t>
      </w:r>
    </w:p>
    <w:p w:rsidR="005E4433" w:rsidRPr="00A21C34" w:rsidRDefault="005E4433" w:rsidP="005E44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:rsidR="005E4433" w:rsidRPr="00A21C34" w:rsidRDefault="005E4433" w:rsidP="005E44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1C34">
        <w:rPr>
          <w:rFonts w:ascii="Times New Roman" w:hAnsi="Times New Roman" w:cs="Times New Roman"/>
          <w:sz w:val="24"/>
          <w:szCs w:val="24"/>
        </w:rPr>
        <w:t xml:space="preserve"> za zasnivanje radnog odnosa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1.ODGOJITELJ</w:t>
      </w:r>
      <w:r>
        <w:rPr>
          <w:rFonts w:ascii="Times New Roman" w:hAnsi="Times New Roman" w:cs="Times New Roman"/>
          <w:sz w:val="24"/>
          <w:szCs w:val="24"/>
        </w:rPr>
        <w:t>/ICA– 3</w:t>
      </w:r>
      <w:r w:rsidRPr="00A21C34">
        <w:rPr>
          <w:rFonts w:ascii="Times New Roman" w:hAnsi="Times New Roman" w:cs="Times New Roman"/>
          <w:sz w:val="24"/>
          <w:szCs w:val="24"/>
        </w:rPr>
        <w:t xml:space="preserve"> izvršitelja/ice na određeno vrijeme, </w:t>
      </w:r>
      <w:r>
        <w:rPr>
          <w:rFonts w:ascii="Times New Roman" w:hAnsi="Times New Roman" w:cs="Times New Roman"/>
          <w:sz w:val="24"/>
          <w:szCs w:val="24"/>
        </w:rPr>
        <w:t>najduže</w:t>
      </w:r>
      <w:r w:rsidRPr="00A21C34">
        <w:rPr>
          <w:rFonts w:ascii="Times New Roman" w:hAnsi="Times New Roman" w:cs="Times New Roman"/>
          <w:sz w:val="24"/>
          <w:szCs w:val="24"/>
        </w:rPr>
        <w:t xml:space="preserve"> do kraja pedagoške godine </w:t>
      </w:r>
      <w:r>
        <w:rPr>
          <w:rFonts w:ascii="Times New Roman" w:hAnsi="Times New Roman" w:cs="Times New Roman"/>
          <w:sz w:val="24"/>
          <w:szCs w:val="24"/>
        </w:rPr>
        <w:t xml:space="preserve">odnosno do 31.08.2023. </w:t>
      </w:r>
      <w:r w:rsidRPr="00A21C34">
        <w:rPr>
          <w:rFonts w:ascii="Times New Roman" w:hAnsi="Times New Roman" w:cs="Times New Roman"/>
          <w:sz w:val="24"/>
          <w:szCs w:val="24"/>
        </w:rPr>
        <w:t>zbog povećanja opsega posla, puno radno vrijeme.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UVJETI: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prema Zakonu o predškolskom odgoju i obrazovanju i Pravilniku o vrsti stručne spreme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stručnih djelatnika te vrsti i stupnju stručne spreme ostalih djelatnika u vrtiću(N.N.133/97</w:t>
      </w:r>
      <w:r>
        <w:rPr>
          <w:rFonts w:ascii="Times New Roman" w:hAnsi="Times New Roman" w:cs="Times New Roman"/>
          <w:sz w:val="24"/>
          <w:szCs w:val="24"/>
        </w:rPr>
        <w:t>,57/22</w:t>
      </w:r>
      <w:r w:rsidRPr="00A21C34">
        <w:rPr>
          <w:rFonts w:ascii="Times New Roman" w:hAnsi="Times New Roman" w:cs="Times New Roman"/>
          <w:sz w:val="24"/>
          <w:szCs w:val="24"/>
        </w:rPr>
        <w:t>) i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Pravilniku o unutarnjem ustrojstvu i načinu rada Dječjeg vrtića Baltazar, Gračac</w:t>
      </w:r>
    </w:p>
    <w:p w:rsidR="005E4433" w:rsidRPr="00A21C34" w:rsidRDefault="005E4433" w:rsidP="005E4433">
      <w:pPr>
        <w:pStyle w:val="NormalWeb"/>
      </w:pPr>
      <w:r w:rsidRPr="00A21C34">
        <w:t>- VSS, završen diplomski sveučilišni studij ili diplomski specijalistički studij za odgojitelj – magistar ranog i predškolskog odgoja ili specijalist – odgojitelj predškolske djece</w:t>
      </w:r>
    </w:p>
    <w:p w:rsidR="005E4433" w:rsidRPr="00A21C34" w:rsidRDefault="005E4433" w:rsidP="005E4433">
      <w:pPr>
        <w:pStyle w:val="NormalWeb"/>
      </w:pPr>
      <w:r w:rsidRPr="00A21C34">
        <w:t>- VŠS, završen preddiplomski sveučilišni studij ili stručni studij za odgojitelja predškolske djece – stručni prvostupnik predškolskog odgoja, odnosno studij za odgojitelja predškolske djece  kojim je stečena VŠS u skladu s ranijim propisima – odgojitelj predškolske djece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Probni rad: 1 mjesec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Kandidati su dužni priložiti: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životopis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 xml:space="preserve">- zamolbu 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domovnicu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potvrda o položenom stručnom ispitu ukoliko je kandidat položio isti.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lastRenderedPageBreak/>
        <w:t>- dokaz o nepostojanju zapreka za zasnivanje radnog odnosa sukladno čl.25.Zakona o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predškolskom odgoju i obrazovanju (ne starije od  6  mjeseci  )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 xml:space="preserve"> a) potvrda nadležnog suda da se protiv kandidata ne vodi kazneni postupak (čl.25.st.2.)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 xml:space="preserve"> b) potvrda nadležnog Prekršajnog suda da se protiv kandidata ne vodi prekršajni postupak (čl.25.st.4.)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 potvrda Centra za socijalnu skrb (prema mjestu stanovanja) da kandidatu nisu izrečene zaštitne mjere iz članka 25. Zakona o predškolskom odgoju i obrazovanju, ne starije od 6 mjeseci.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-dokaz o radnom iskustvu: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34">
        <w:rPr>
          <w:rFonts w:ascii="Times New Roman" w:hAnsi="Times New Roman" w:cs="Times New Roman"/>
          <w:sz w:val="24"/>
          <w:szCs w:val="24"/>
        </w:rPr>
        <w:t>elektronički zapis o radno pravnom statusu iz evidencije HZMO-a,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traje od 03</w:t>
      </w:r>
      <w:r w:rsidRPr="00A21C34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.2022. do 11.10.2022</w:t>
      </w:r>
      <w:r w:rsidRPr="00A21C34">
        <w:rPr>
          <w:rFonts w:ascii="Times New Roman" w:hAnsi="Times New Roman" w:cs="Times New Roman"/>
          <w:sz w:val="24"/>
          <w:szCs w:val="24"/>
        </w:rPr>
        <w:t>. godine.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Prijave na natječaj s dokazima o ispunjavanju uvjeta podnose se u preslici, a originali se predaju na uvid u slučaju prijema u radni odnos u roku od 8 dana od dana objave natječaja,na sljedeću adresu: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DJEČJI VRTIĆ BALTAZAR, ŠKOLSKA 14, 23 440 GRAČAC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naznakom „ za natječaj</w:t>
      </w:r>
      <w:r w:rsidRPr="00A21C34">
        <w:rPr>
          <w:rFonts w:ascii="Times New Roman" w:hAnsi="Times New Roman" w:cs="Times New Roman"/>
          <w:sz w:val="24"/>
          <w:szCs w:val="24"/>
        </w:rPr>
        <w:t>“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Kandidat/kinja koji/a prema posebnim propisima ostvaruju pravo prednosti, moraju se u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posebnom Zakonu.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Ako kandidat/kinja ostvaruje pravo na prednost pri zapošljavanju prema posebnom zakonu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dužan/na je pozvati se na to pravo i ima prednost u odnosu na ostale kandidate/kinje samo pod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jednakim uvjetima.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Kandidat/kinja koji/a može ostvariti prednost sukladno članku 102.Zakona o hrvatskim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braniteljima iz Domovinskog rata i članovima njihovih obitelji(Narodne novine br.121/17), uz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prijavu na javni natječaj, dužan/na je priložiti pored dokaza o ispunjavanju traženih uvjeta i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sve potrebne dokaze dostupne na poveznici Ministarstva hrvatskih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branitelja:https://branitelji.gov.hr/zaposljavanje-843/843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Na natječaj se mogu prijaviti kandidati oba spola.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Nepotpune i nepravovremene prijave na natječaj neće se razmatrati.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5E4433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lastRenderedPageBreak/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Natječaj će se objaviti </w:t>
      </w:r>
      <w:r w:rsidRPr="00A21C34">
        <w:rPr>
          <w:rFonts w:ascii="Times New Roman" w:hAnsi="Times New Roman" w:cs="Times New Roman"/>
          <w:sz w:val="24"/>
          <w:szCs w:val="24"/>
        </w:rPr>
        <w:t xml:space="preserve"> na oglasnoj ploči Dječjeg vrtića Baltazar, Gračac i mrežnim stranicama Hrvatskog zavoda za zapošljavanje i mrežnim stranicama Dječjeg vrtića Baltazar .</w:t>
      </w:r>
    </w:p>
    <w:p w:rsidR="005E4433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Gračacu, </w:t>
      </w:r>
      <w:r w:rsidRPr="00A21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28.09.2022</w:t>
      </w:r>
      <w:r w:rsidRPr="00A21C3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</w:p>
    <w:p w:rsidR="005E4433" w:rsidRPr="00A21C34" w:rsidRDefault="005E4433" w:rsidP="005E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21C34">
        <w:rPr>
          <w:rFonts w:ascii="Times New Roman" w:hAnsi="Times New Roman" w:cs="Times New Roman"/>
          <w:sz w:val="24"/>
          <w:szCs w:val="24"/>
        </w:rPr>
        <w:t xml:space="preserve">  PREDSJEDNIK UPRAVNOG VIJEĆA:</w:t>
      </w:r>
    </w:p>
    <w:p w:rsidR="005E4433" w:rsidRPr="00A21C34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34">
        <w:rPr>
          <w:rFonts w:ascii="Times New Roman" w:hAnsi="Times New Roman" w:cs="Times New Roman"/>
          <w:sz w:val="24"/>
          <w:szCs w:val="24"/>
        </w:rPr>
        <w:tab/>
        <w:t xml:space="preserve">       Dajana Šušnja Jasenko</w:t>
      </w:r>
    </w:p>
    <w:p w:rsidR="005E4433" w:rsidRPr="00A21C34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433" w:rsidRPr="00A21C34" w:rsidRDefault="005E4433" w:rsidP="005E4433">
      <w:pPr>
        <w:tabs>
          <w:tab w:val="left" w:pos="57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3"/>
    <w:rsid w:val="005008D2"/>
    <w:rsid w:val="005E4433"/>
    <w:rsid w:val="00B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9A96-18C1-416A-ACAA-30FA0FD8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3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4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08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479" TargetMode="External"/><Relationship Id="rId11" Type="http://schemas.openxmlformats.org/officeDocument/2006/relationships/hyperlink" Target="https://www.zakon.hr/cms.htm?id=40813" TargetMode="External"/><Relationship Id="rId5" Type="http://schemas.openxmlformats.org/officeDocument/2006/relationships/hyperlink" Target="https://www.zakon.hr/cms.htm?id=478" TargetMode="External"/><Relationship Id="rId10" Type="http://schemas.openxmlformats.org/officeDocument/2006/relationships/hyperlink" Target="https://www.zakon.hr/cms.htm?id=479" TargetMode="External"/><Relationship Id="rId4" Type="http://schemas.openxmlformats.org/officeDocument/2006/relationships/hyperlink" Target="https://www.zakon.hr/cms.htm?id=477" TargetMode="External"/><Relationship Id="rId9" Type="http://schemas.openxmlformats.org/officeDocument/2006/relationships/hyperlink" Target="https://www.zakon.hr/cms.htm?id=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2022-10-03T10:34:00Z</dcterms:created>
  <dcterms:modified xsi:type="dcterms:W3CDTF">2022-10-04T10:54:00Z</dcterms:modified>
</cp:coreProperties>
</file>